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6E031F" w:rsidTr="006B241A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6E031F" w:rsidTr="006B241A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6E031F" w:rsidTr="006B241A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6E031F" w:rsidTr="006B241A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6E031F" w:rsidTr="006B241A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6E031F" w:rsidTr="006B241A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6E031F" w:rsidTr="006B241A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2020 г.</w:t>
                        </w: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01.01.2020</w:t>
                  </w:r>
                </w:p>
              </w:tc>
            </w:tr>
            <w:tr w:rsidR="006E031F" w:rsidTr="006B241A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6E031F" w:rsidTr="006B241A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79972723</w:t>
                  </w:r>
                </w:p>
              </w:tc>
            </w:tr>
            <w:tr w:rsidR="006E031F" w:rsidTr="006B241A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  <w:jc w:val="center"/>
                  </w:pPr>
                </w:p>
              </w:tc>
            </w:tr>
            <w:tr w:rsidR="006E031F" w:rsidTr="006B241A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  <w:jc w:val="center"/>
                  </w:pPr>
                </w:p>
              </w:tc>
            </w:tr>
            <w:tr w:rsidR="006E031F" w:rsidTr="006B241A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Администрация муниципального образования Сергиевский сельсовет Первомайского района Оренбургской области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</w:t>
                  </w:r>
                </w:p>
              </w:tc>
            </w:tr>
            <w:tr w:rsidR="006E031F" w:rsidTr="006B241A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Сельское поселение Сергиевское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  <w:jc w:val="center"/>
                  </w:pPr>
                </w:p>
              </w:tc>
            </w:tr>
            <w:tr w:rsidR="006E031F" w:rsidTr="006B241A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6E031F" w:rsidTr="006B241A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53636422</w:t>
                        </w: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6E031F" w:rsidTr="006B241A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spacing w:line="1" w:lineRule="auto"/>
                    <w:jc w:val="center"/>
                  </w:pPr>
                </w:p>
              </w:tc>
            </w:tr>
            <w:tr w:rsidR="006E031F" w:rsidTr="006B241A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6E031F" w:rsidTr="006B241A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r>
                          <w:rPr>
                            <w:color w:val="000000"/>
                          </w:rPr>
                          <w:t>Единица измерения: руб</w:t>
                        </w: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E031F" w:rsidRDefault="006E031F" w:rsidP="006B241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6E031F" w:rsidRDefault="006E031F" w:rsidP="006B241A">
            <w:pPr>
              <w:spacing w:line="1" w:lineRule="auto"/>
            </w:pPr>
          </w:p>
        </w:tc>
      </w:tr>
    </w:tbl>
    <w:p w:rsidR="006E031F" w:rsidRDefault="006E031F" w:rsidP="006E031F">
      <w:pPr>
        <w:rPr>
          <w:vanish/>
        </w:rPr>
      </w:pPr>
      <w:bookmarkStart w:id="1" w:name="__bookmark_3"/>
      <w:bookmarkEnd w:id="1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6E031F" w:rsidTr="006B241A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031F" w:rsidRDefault="006E031F" w:rsidP="006B24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031F" w:rsidRDefault="006E031F" w:rsidP="006B24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наименование: Администрация муниципального образования Сергиевский сельсовет Первомайского района Оренбургской области, сокращенное наименование - Администрация МО Сергиевский сельсовет.</w:t>
            </w:r>
            <w:r>
              <w:rPr>
                <w:color w:val="000000"/>
                <w:sz w:val="28"/>
                <w:szCs w:val="28"/>
              </w:rPr>
              <w:br/>
              <w:t>Организационно-правовая форма: муниципальное казенное учреждение.</w:t>
            </w:r>
            <w:r>
              <w:rPr>
                <w:color w:val="000000"/>
                <w:sz w:val="28"/>
                <w:szCs w:val="28"/>
              </w:rPr>
              <w:br/>
              <w:t>Юридический/почтовый адрес- 461986, Оренбургская область Первомайский район село Сергиевка улица Первоцелинников дом 2</w:t>
            </w:r>
            <w:r>
              <w:rPr>
                <w:color w:val="000000"/>
                <w:sz w:val="28"/>
                <w:szCs w:val="28"/>
              </w:rPr>
              <w:br/>
              <w:t>Администрация МО Сергиевский сельсовет является ГРБС, администратором доходов</w:t>
            </w:r>
            <w:r>
              <w:rPr>
                <w:color w:val="000000"/>
                <w:sz w:val="28"/>
                <w:szCs w:val="28"/>
              </w:rPr>
              <w:br/>
              <w:t>Учреждение действует на основании устава, утвержденного решением Совета депутатов муниципального образования Сергиевский сельсовет Первомайского района Первомайского района Оренбургской области 18 декабря 2015г. № 20. Подведомственных учреждений не имеет. Администрация МО Сергиевский сельсовет Первомайского района Оренбургской области является главным распорядителем бюджетных средств и главным администратором доходов. Код главы главного распорядителя бюджетных средств-113.Учреждение является юридически лицом, самостоятельно осуществляет финансово- хозяйственную деятельность, имеет самостоятельный баланс и лицевой счет, обладает обособленным имуществом. Бухгалтерский учет ведется специалистом 2 категории. Учреждение вправе от своего имени заключать договоры, приобретать и осуществлять имущественные и личные не имущественные права, нести ответственность, быть истцом и ответчиком в суде, арбитражном суде.</w:t>
            </w:r>
          </w:p>
        </w:tc>
      </w:tr>
      <w:tr w:rsidR="006E031F" w:rsidTr="006B241A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031F" w:rsidRDefault="006E031F" w:rsidP="006B24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031F" w:rsidRDefault="006E031F" w:rsidP="006B24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Подведомственных подразделений и филиалов у учреждения нет</w:t>
            </w:r>
          </w:p>
        </w:tc>
      </w:tr>
      <w:tr w:rsidR="006E031F" w:rsidTr="006B241A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6E031F" w:rsidRDefault="006E031F" w:rsidP="006B24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031F" w:rsidRDefault="006E031F" w:rsidP="006B24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расходов бюджета сельского поселения осуществляется в соответствие с бюджетными обязательствами. Исполнение бюджетных обязательств осуществляется за счет средств бюджета сельского поселения. Формирование доходов бюджета сельского поселения осуществляется в соответствие с бюджетным законодательством РФ, законодательством о налогах и сборах и законодательством об иных обязательных платежах.В штатном расписании учреждения утверждено 8,83 штатных единиц, свободных вакансий на начало и конец года нет. Все сотрудники учреждения соответствуют профстандартам. Рабочее место каждого сотрудника технически оборудовано компьютерной техникой с доступом в Интернет. Также оборудованы кабинеты для приема граждан. Учреждение снабжено копировальной техникой, факсимильной связью. Лимиты потребления теплоэнергоресурсов соблюдаются. Перерасхода нет.</w:t>
            </w:r>
          </w:p>
        </w:tc>
      </w:tr>
      <w:tr w:rsidR="006E031F" w:rsidTr="006B241A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031F" w:rsidRDefault="006E031F" w:rsidP="006B24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031F" w:rsidRDefault="006E031F" w:rsidP="006B24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 является получателем бюджетных средств, финансируется за счет средств бюджета сельского поселения. На 2019 год доходная часть утверждена в сумме 5143365,0 руб. За 2019 год доходная часть исполнена в сумме 5681687 руб. 14 коп, что составляет 110,47 % от бюджетных назначений на 2019 год. Процент исполнения бюджета по доходам превышает минимальный порог в 95%. На 2019 год Учреждению доведены лимиты бюджетных обязательств в сумме 5819712 руб.30 коп. За 2019 год бюджетные средства израсходованы в размере 5336563 руб. 28 коп., что составляет 91,70 % от бюджетных назначений на 2019 год. Процент исполнения бюджета по расходам ниже минимального порога 95%. Показатели неисполнения бюджета по расходам, отраженные в Сведениях об исполнении бюджета (ф. 0503164): раздел 0310 «Обеспечение деятельности профессиональных спасательных служб и формирований сельских поселений» исполнено 91,96 % отклонения от назначений в сумме 42048,80 руб.; раздел 0503 «Содержание мест захоронения» исполнено 69,54 % отклонения от назначений в сумме 3046,00 руб. ;раздел 0801 исполнено 85,23 % отклонения от назначений в сумме 185780,44 руб. - по всем выше перечисленным разделам исполнение сложилось исходя из оплаты работ по фактически заключенным договорам, на основании актов выполненных работ. Раздел 0503 «Организация и обеспечение мероприятий, связанных с содержанием объектов уличного освещения» исполнение 0 % - расходов по данным разделам не было, т.к. это сезонное осуществление расходов; раздел 0111 "Резервные средства" исполнено 0 % расходов по данным разделам не было, т.к. распоряжения о расходовании резервного фонда не издавались;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раздел 1101 "Мероприятия по физической культуре и спорту" исполнение 0 % - расходов по данным разделам не было, т.к. выплаты по этому разделу носят заявительный характер. </w:t>
            </w:r>
            <w:r>
              <w:rPr>
                <w:color w:val="000000"/>
                <w:sz w:val="28"/>
                <w:szCs w:val="28"/>
              </w:rPr>
              <w:br/>
              <w:t>В 2019 году учреждение  не принимало бюджетные и денежные обязательства сверх утвержденных бюджетных назначений.</w:t>
            </w:r>
          </w:p>
        </w:tc>
      </w:tr>
      <w:tr w:rsidR="006E031F" w:rsidTr="006B241A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031F" w:rsidRDefault="006E031F" w:rsidP="006B24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031F" w:rsidRDefault="006E031F" w:rsidP="006B24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состоянию на 1 января 2019 года стоимость основных средств составила 14242471,30 руб.,на конец 2019 года - 14314608,80 руб. В 2019 году приобретены основные средства на сумму 79137,50 руб.(система видеонаблюдения уличная - 54647,50 руб., МФУ лазерный CANON i-Sensys MF421w - 24490 руб., списано производственный инвентарь на сумму 7000 руб. </w:t>
            </w:r>
            <w:r>
              <w:rPr>
                <w:color w:val="000000"/>
                <w:sz w:val="28"/>
                <w:szCs w:val="28"/>
              </w:rPr>
              <w:br/>
              <w:t xml:space="preserve"> Имущество казны составило на 1 января 2019 года 170925631,93 руб., из них недвижимое имущество (автодороги, гидротехнические сооружения, сооружения культуры и отдыха) в сумме 433900 руб., непроизводственные активы (земли населенных пунктов, земли сельскохозяйственного назначения) в сумме 170491731,93 руб. Произошла переоценка земельных участков, на 31.12.2019 год непроизводственные активы (земли населенных пунктов, земли сельскохозяйственного назначения)составили 29376698,16 руб.Оприходовано в казну неучтенное имущество (водопроводные сети) на сумму 87900 руб.Передано имущество казны в концессию в сумме 521800 руб.На 01.01.2020 год имущество казны составляет 29898498,16 руб.</w:t>
            </w:r>
            <w:r>
              <w:rPr>
                <w:color w:val="000000"/>
                <w:sz w:val="28"/>
                <w:szCs w:val="28"/>
              </w:rPr>
              <w:br/>
              <w:t>Приобретены материальные запасы на сумму 265347,77 руб., списаны на сумму 265347,77 руб.(Сведения о движении нефинансовых активов ф. 0503168).</w:t>
            </w:r>
            <w:r>
              <w:rPr>
                <w:color w:val="000000"/>
                <w:sz w:val="28"/>
                <w:szCs w:val="28"/>
              </w:rPr>
              <w:br/>
              <w:t xml:space="preserve">По состоянию на 1 января 2020 года кредиторская задолженность составила 85527,62 руб., в том числе ООО "ГАЗПРОМ МЕЖРЕГИОНГАЗ ОРЕНБУРГ"-27148,05 руб.,ПАО  "Ростелеком" - 4999,21 руб., по администратору доходов ИФНС №3 по Оренбургской области кредиторская задолженность 53380,36 руб.,По администратору доходов ИФНС №3 по Оренбургской области дебиторская задолженность составила 51826,74 руб, в том числе просроченная составила 51826,74 руб.(ф.0503169).  </w:t>
            </w:r>
            <w:r>
              <w:rPr>
                <w:color w:val="000000"/>
                <w:sz w:val="28"/>
                <w:szCs w:val="28"/>
              </w:rPr>
              <w:br/>
              <w:t xml:space="preserve"> Недостач и хищений имущества в отчетный период не было. Незавершенных объектов капитального строительства нет. В кассе наличных денег на 1 января 2020 года нет.</w:t>
            </w:r>
            <w:r>
              <w:rPr>
                <w:color w:val="000000"/>
                <w:sz w:val="28"/>
                <w:szCs w:val="28"/>
              </w:rPr>
              <w:br/>
              <w:t xml:space="preserve">  Не исполнено бюджетных обязательств в сумме 72092,24 руб., в связи с несвоевременностью предоставления исполнителями работ, документов для расчетов Не исполнено денежных обязательств в сумме 32147,26 руб., в связи с несвоевременностью предоставления исполнителями работ, документов для расчетов ("ГАЗПРОМ МЕЖРЕГИОНГАЗ ОРЕНБУРГ",ПАО  "Ростелеком").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Показатели неисполнения бюджета по расходам, отраженные в Сведениях о принятых и не исполненных обязательствах получателя бюджетных средств(ф. 0503175)на 01.01.2020г.</w:t>
            </w:r>
          </w:p>
        </w:tc>
      </w:tr>
      <w:tr w:rsidR="006E031F" w:rsidTr="006B241A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031F" w:rsidRDefault="006E031F" w:rsidP="006B24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031F" w:rsidRDefault="006E031F" w:rsidP="006B24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Инвентаризация в целях составления годовой отчетности за 2019 год проведена 28 декабря 2019 г.на основании Распоряжения № 37 от 27.12.2019г. Недостач и хищений не обнаружено, в связи с чем в составе Пояснительной записки не представляется Таблица № 6. Обязательств по судебным решениям и исполнительным документам на 1 января 2020 года нет, в течение 2019 года такие обязательства не возникали. В связи с отсутствием числовых показателей в составе годовой отчетности и пояснительной записки к ней не представлены формы и приложения:</w:t>
            </w:r>
            <w:r>
              <w:rPr>
                <w:color w:val="000000"/>
                <w:sz w:val="28"/>
                <w:szCs w:val="28"/>
              </w:rPr>
              <w:br/>
              <w:t xml:space="preserve"> – Сведения о результатах деятельности (ф. 0503162);  – Сведения об исполнении мероприятий в рамках целевых программ (ф. 0503166); – Сведения о целевых иностранных кредитах (ф. 0503167);</w:t>
            </w:r>
            <w:r>
              <w:rPr>
                <w:color w:val="000000"/>
                <w:sz w:val="28"/>
                <w:szCs w:val="28"/>
              </w:rPr>
              <w:br/>
              <w:t>- Сведения о финансовых вложениях ПБС, АИФ дефицита бюджета (ф. 0503171); – Сведения о госдолге, бюджетных кредитах (ф. 0503172); –Сведения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 –Сведения об остатках денежных средств на счетах получателя бюджетных средств (ф. 0503178); – Сведения о вложениях в объекты недвижимого имущества, объектах незавершенного строительства (ф. 0503190);Сведения об исполнении судебных решений по денежным обязательствам бюджета(ф. 0503296).</w:t>
            </w:r>
          </w:p>
        </w:tc>
      </w:tr>
      <w:tr w:rsidR="006E031F" w:rsidTr="006B241A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031F" w:rsidRDefault="006E031F" w:rsidP="006E031F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6E031F" w:rsidTr="006B241A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6E031F" w:rsidTr="006B241A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6E031F" w:rsidTr="006B241A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bookmarkStart w:id="2" w:name="__bookmark_4"/>
                        <w:bookmarkEnd w:id="2"/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6E031F" w:rsidTr="006B241A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Примасудова Наталья Алексеевна</w:t>
                        </w: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rPr>
                <w:trHeight w:val="464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6E031F" w:rsidTr="006B241A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E031F" w:rsidRDefault="006E031F" w:rsidP="006B241A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6E031F" w:rsidTr="006B241A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</w:tr>
                  <w:tr w:rsidR="006E031F" w:rsidTr="006B241A">
                    <w:trPr>
                      <w:trHeight w:val="464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6E031F" w:rsidTr="006B241A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E031F" w:rsidRDefault="006E031F" w:rsidP="006B241A">
                              <w:r>
                                <w:rPr>
                                  <w:color w:val="000000"/>
                                </w:rPr>
                                <w:t>Сертификат: 349B3594E75AE91ADC75647ABBDDDFFE3FC69193</w:t>
                              </w:r>
                            </w:p>
                            <w:p w:rsidR="006E031F" w:rsidRDefault="006E031F" w:rsidP="006B241A">
                              <w:r>
                                <w:rPr>
                                  <w:color w:val="000000"/>
                                </w:rPr>
                                <w:t>Владелец: Примасудова Наталья Алексеевна</w:t>
                              </w:r>
                            </w:p>
                            <w:p w:rsidR="006E031F" w:rsidRDefault="006E031F" w:rsidP="006B241A">
                              <w:r>
                                <w:rPr>
                                  <w:color w:val="000000"/>
                                </w:rPr>
                                <w:t>Действителен с 23.08.2019 по 23.11.2020</w:t>
                              </w:r>
                            </w:p>
                          </w:tc>
                        </w:tr>
                      </w:tbl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</w:tr>
                  <w:tr w:rsidR="006E031F" w:rsidTr="006B241A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6E031F" w:rsidTr="006B241A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r>
                          <w:rPr>
                            <w:color w:val="000000"/>
                          </w:rPr>
                          <w:t>Экономист</w:t>
                        </w: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6E031F" w:rsidTr="006B241A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Калинина Наталья Ивановна</w:t>
                        </w: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rPr>
                <w:trHeight w:val="464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6E031F" w:rsidTr="006B241A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E031F" w:rsidRDefault="006E031F" w:rsidP="006B241A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6E031F" w:rsidTr="006B241A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</w:tr>
                  <w:tr w:rsidR="006E031F" w:rsidTr="006B241A">
                    <w:trPr>
                      <w:trHeight w:val="464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6E031F" w:rsidTr="006B241A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E031F" w:rsidRDefault="006E031F" w:rsidP="006B241A">
                              <w:r>
                                <w:rPr>
                                  <w:color w:val="000000"/>
                                </w:rPr>
                                <w:t>Сертификат: 07CC814531A6BF4820D9B7EB3A6089357731A11D</w:t>
                              </w:r>
                            </w:p>
                            <w:p w:rsidR="006E031F" w:rsidRDefault="006E031F" w:rsidP="006B241A">
                              <w:r>
                                <w:rPr>
                                  <w:color w:val="000000"/>
                                </w:rPr>
                                <w:t>Владелец: Калинина Наталья Ивановна</w:t>
                              </w:r>
                            </w:p>
                            <w:p w:rsidR="006E031F" w:rsidRDefault="006E031F" w:rsidP="006B241A">
                              <w:r>
                                <w:rPr>
                                  <w:color w:val="000000"/>
                                </w:rPr>
                                <w:t>Действителен с 26.08.2019 по 26.11.2020</w:t>
                              </w:r>
                            </w:p>
                          </w:tc>
                        </w:tr>
                      </w:tbl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</w:tr>
                  <w:tr w:rsidR="006E031F" w:rsidTr="006B241A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6E031F" w:rsidTr="006B241A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r>
                          <w:rPr>
                            <w:color w:val="000000"/>
                          </w:rPr>
                          <w:t>Экономист</w:t>
                        </w: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6E031F" w:rsidTr="006B241A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Калинина Наталья Ивановна</w:t>
                        </w: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rPr>
                <w:trHeight w:val="464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6E031F" w:rsidTr="006B241A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E031F" w:rsidRDefault="006E031F" w:rsidP="006B241A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6E031F" w:rsidTr="006B241A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</w:tr>
                  <w:tr w:rsidR="006E031F" w:rsidTr="006B241A">
                    <w:trPr>
                      <w:trHeight w:val="464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6E031F" w:rsidTr="006B241A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E031F" w:rsidRDefault="006E031F" w:rsidP="006B241A">
                              <w:r>
                                <w:rPr>
                                  <w:color w:val="000000"/>
                                </w:rPr>
                                <w:lastRenderedPageBreak/>
                                <w:t>Сертификат: 07CC814531A6BF4820D9B7EB3A6089357731A11D</w:t>
                              </w:r>
                            </w:p>
                            <w:p w:rsidR="006E031F" w:rsidRDefault="006E031F" w:rsidP="006B241A">
                              <w:r>
                                <w:rPr>
                                  <w:color w:val="000000"/>
                                </w:rPr>
                                <w:t>Владелец: Калинина Наталья Ивановна</w:t>
                              </w:r>
                            </w:p>
                            <w:p w:rsidR="006E031F" w:rsidRDefault="006E031F" w:rsidP="006B241A">
                              <w:r>
                                <w:rPr>
                                  <w:color w:val="000000"/>
                                </w:rPr>
                                <w:t>Действителен с 26.08.2019 по 26.11.2020</w:t>
                              </w:r>
                            </w:p>
                          </w:tc>
                        </w:tr>
                      </w:tbl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</w:tr>
                  <w:tr w:rsidR="006E031F" w:rsidTr="006B241A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pPr>
                          <w:spacing w:line="1" w:lineRule="auto"/>
                        </w:pP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</w:tr>
            <w:tr w:rsidR="006E031F" w:rsidTr="006B241A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6E031F" w:rsidTr="006B241A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E031F" w:rsidRDefault="006E031F" w:rsidP="006B241A">
                        <w:r>
                          <w:rPr>
                            <w:color w:val="000000"/>
                          </w:rPr>
                          <w:t>25 февраля 2020 г.</w:t>
                        </w:r>
                      </w:p>
                    </w:tc>
                  </w:tr>
                </w:tbl>
                <w:p w:rsidR="006E031F" w:rsidRDefault="006E031F" w:rsidP="006B241A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031F" w:rsidRDefault="006E031F" w:rsidP="006B241A">
                  <w:pPr>
                    <w:spacing w:line="1" w:lineRule="auto"/>
                  </w:pPr>
                </w:p>
              </w:tc>
            </w:tr>
          </w:tbl>
          <w:p w:rsidR="006E031F" w:rsidRDefault="006E031F" w:rsidP="006B241A">
            <w:pPr>
              <w:spacing w:line="1" w:lineRule="auto"/>
            </w:pPr>
          </w:p>
        </w:tc>
      </w:tr>
    </w:tbl>
    <w:p w:rsidR="006E031F" w:rsidRDefault="006E031F" w:rsidP="006E031F">
      <w:pPr>
        <w:sectPr w:rsidR="006E031F">
          <w:headerReference w:type="default" r:id="rId5"/>
          <w:footerReference w:type="default" r:id="rId6"/>
          <w:pgSz w:w="11055" w:h="16837"/>
          <w:pgMar w:top="1133" w:right="566" w:bottom="1133" w:left="1133" w:header="1133" w:footer="1133" w:gutter="0"/>
          <w:cols w:space="720"/>
        </w:sectPr>
      </w:pPr>
    </w:p>
    <w:p w:rsidR="006E031F" w:rsidRDefault="006E031F" w:rsidP="006E031F">
      <w:pPr>
        <w:rPr>
          <w:vanish/>
        </w:rPr>
      </w:pPr>
      <w:bookmarkStart w:id="3" w:name="__bookmark_6"/>
      <w:bookmarkEnd w:id="3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6E031F" w:rsidTr="006B241A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</w:tbl>
    <w:p w:rsidR="006E031F" w:rsidRDefault="006E031F" w:rsidP="006E031F">
      <w:pPr>
        <w:rPr>
          <w:vanish/>
        </w:rPr>
      </w:pPr>
      <w:bookmarkStart w:id="4" w:name="__bookmark_7"/>
      <w:bookmarkEnd w:id="4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6E031F" w:rsidTr="006B241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закон от 06.10.2003г.№131-ФЗ" Об общих принципах самоуправления в Российской Федерации". Устав муниципального образования Сергиевский сельсовет Первомайского района, принят решением Совета депутатов муниципального образования Сергиевский сельсовет Первомайского района Оренбургской области от 18.12.2015г.№26.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</w:tbl>
    <w:p w:rsidR="006E031F" w:rsidRDefault="006E031F" w:rsidP="006E031F">
      <w:pPr>
        <w:sectPr w:rsidR="006E031F">
          <w:headerReference w:type="default" r:id="rId7"/>
          <w:footerReference w:type="default" r:id="rId8"/>
          <w:pgSz w:w="11055" w:h="16837"/>
          <w:pgMar w:top="1133" w:right="566" w:bottom="1133" w:left="1133" w:header="1133" w:footer="1133" w:gutter="0"/>
          <w:cols w:space="720"/>
        </w:sectPr>
      </w:pPr>
    </w:p>
    <w:p w:rsidR="006E031F" w:rsidRDefault="006E031F" w:rsidP="006E031F">
      <w:pPr>
        <w:rPr>
          <w:vanish/>
        </w:rPr>
      </w:pPr>
      <w:bookmarkStart w:id="5" w:name="__bookmark_9"/>
      <w:bookmarkEnd w:id="5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6E031F" w:rsidTr="006B241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Совета депутатов муниципального образования Сергиевский сельсовет Первомайского района Оренбургской области:№ 131 от 28.12.2018г."Об утверждении бюджета муниципального образования Сергиевский сельсовет Первомайского района Оренбургской области на 2019г. и плановый период 2020-2021гг.":</w:t>
            </w:r>
            <w:r>
              <w:rPr>
                <w:color w:val="000000"/>
                <w:sz w:val="16"/>
                <w:szCs w:val="16"/>
              </w:rPr>
              <w:br/>
              <w:t>№ 134 от 22.03.2019 "О внесении изменений в решение Совета депутатов муниципального образования Сергиевский сельсовет от 28.12.2018 г № 131 «О местном бюджете муниципального образования Сергиевский сельсовет  Первомайского района Оренбургской области  на 2019 год и на плановый период 2020 и 2021годов»"</w:t>
            </w:r>
            <w:r>
              <w:rPr>
                <w:color w:val="000000"/>
                <w:sz w:val="16"/>
                <w:szCs w:val="16"/>
              </w:rPr>
              <w:br/>
              <w:t>№ 141 от 11.04.2019 "О внесении изменений в решение Совета депутатов муниципального образования Сергиевский сельсовет от 28.12.2018 г № 131 «О местном бюджете муниципального образования Сергиевский сельсовет  Первомайского района Оренбургской области  на 2019 год и на плановый период 2020 и 2021годов»"</w:t>
            </w:r>
            <w:r>
              <w:rPr>
                <w:color w:val="000000"/>
                <w:sz w:val="16"/>
                <w:szCs w:val="16"/>
              </w:rPr>
              <w:br/>
              <w:t>№ 145 от 21.06.2019 "О внесении изменений в решение Совета депутатов муниципального образования Сергиевский сельсовет от 28.12.2018 г № 131 «О местном бюджете муниципального образования Сергиевский сельсовет  Первомайского района Оренбургской области  на 2019 год и на плановый период 2020 и 2021годов»"</w:t>
            </w:r>
            <w:r>
              <w:rPr>
                <w:color w:val="000000"/>
                <w:sz w:val="16"/>
                <w:szCs w:val="16"/>
              </w:rPr>
              <w:br/>
              <w:t>№ 154 от 09.08.2019"О внесении изменений в решение Совета депутатов муниципального образования Сергиевский сельсовет от 28.12.2018 г № 131 «О местном бюджете муниципального образования Сергиевский сельсовет  Первомайского района Оренбургской области  на 2019 год и на плановый период 2020 и 2021годов»"</w:t>
            </w:r>
            <w:r>
              <w:rPr>
                <w:color w:val="000000"/>
                <w:sz w:val="16"/>
                <w:szCs w:val="16"/>
              </w:rPr>
              <w:br/>
              <w:t>№ 159 от 23.10.2019 "О внесении изменений в решение Совета депутатов муниципального образования Сергиевский сельсовет от 28.12.2018 г № 131 «О местном бюджете муниципального образования Сергиевский сельсовет  Первомайского района Оренбургской области  на 2019 год и на плановый период 2020 и 2021годов»"</w:t>
            </w:r>
            <w:r>
              <w:rPr>
                <w:color w:val="000000"/>
                <w:sz w:val="16"/>
                <w:szCs w:val="16"/>
              </w:rPr>
              <w:br/>
              <w:t>№ 167 от 26.12.2019 "О внесении изменений в решение Совета депутатов муниципального образования Сергиевский сельсовет от 28.12.2018 г № 131 «О местном бюджете муниципального образования Сергиевский сельсовет  Первомайского района Оренбургской области  на 2019 год и на плановый период 2020 и 2021годов»"</w:t>
            </w:r>
            <w:r>
              <w:rPr>
                <w:color w:val="000000"/>
                <w:sz w:val="16"/>
                <w:szCs w:val="16"/>
              </w:rPr>
              <w:br/>
              <w:t xml:space="preserve"> Утвердить основные характеристики местного бюджета на 2019г. в размерах:доход в сумме-5143365,0 руб, расход в сумме-5819712,3 руб.- прогнозируемый дефицит бюджета муниципального образования МО Сергиевский сельсовет в сумме 676347,3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Общий объем доходов составил- 5143365,00 руб; </w:t>
            </w:r>
            <w:r>
              <w:rPr>
                <w:color w:val="000000"/>
                <w:sz w:val="16"/>
                <w:szCs w:val="16"/>
              </w:rPr>
              <w:br/>
              <w:t>-объем расходов-5819712,30 руб.</w:t>
            </w:r>
            <w:r>
              <w:rPr>
                <w:color w:val="000000"/>
                <w:sz w:val="16"/>
                <w:szCs w:val="16"/>
              </w:rPr>
              <w:br/>
              <w:t>-дефицит составил - 676347,30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Доходная часть бюджета исполнена на 110,47%:</w:t>
            </w:r>
            <w:r>
              <w:rPr>
                <w:color w:val="000000"/>
                <w:sz w:val="16"/>
                <w:szCs w:val="16"/>
              </w:rPr>
              <w:br/>
              <w:t>- НДФЛ выполнен в большем обьеме, чем было предусмотрено решением о бюджете(156,3%)</w:t>
            </w:r>
            <w:r>
              <w:rPr>
                <w:color w:val="000000"/>
                <w:sz w:val="16"/>
                <w:szCs w:val="16"/>
              </w:rPr>
              <w:br/>
              <w:t>- акцизы поступили в большем объеме, чем было предусмотрено решением о бюджете(111,7%)</w:t>
            </w:r>
            <w:r>
              <w:rPr>
                <w:color w:val="000000"/>
                <w:sz w:val="16"/>
                <w:szCs w:val="16"/>
              </w:rPr>
              <w:br/>
              <w:t>– межбюджетные трансферты, субвенции, иные межбюджетные трансферты из бюджетов других уровней бюджету муниципального образования Сергиевский сельсовет в конце 2019 года поступили  в полном объеме, согласно решению о бюджете</w:t>
            </w:r>
            <w:r>
              <w:rPr>
                <w:color w:val="000000"/>
                <w:sz w:val="16"/>
                <w:szCs w:val="16"/>
              </w:rPr>
              <w:br/>
              <w:t>-земельный налог с физических лиц выполнен в большем обьеме,чем было предусмотрено решением о бюджете.(147,3%)</w:t>
            </w:r>
            <w:r>
              <w:rPr>
                <w:color w:val="000000"/>
                <w:sz w:val="16"/>
                <w:szCs w:val="16"/>
              </w:rPr>
              <w:br/>
              <w:t>- имущественный налог выполнен в меньшем обьеме,чем было предусмотрено решением о бюджете.(91,5%)</w:t>
            </w:r>
            <w:r>
              <w:rPr>
                <w:color w:val="000000"/>
                <w:sz w:val="16"/>
                <w:szCs w:val="16"/>
              </w:rPr>
              <w:br/>
              <w:t>- государственная пошлина выполнена в большем обьеме,чем было предусмотрено решением о бюджете.(146,7%)</w:t>
            </w:r>
            <w:r>
              <w:rPr>
                <w:color w:val="000000"/>
                <w:sz w:val="16"/>
                <w:szCs w:val="16"/>
              </w:rPr>
              <w:br/>
              <w:t>- доходы, получаемые в виде арендной платы поступили в большем объеме, чем было предусмотрено решением о бюджете (749,9%)</w:t>
            </w:r>
            <w:r>
              <w:rPr>
                <w:color w:val="000000"/>
                <w:sz w:val="16"/>
                <w:szCs w:val="16"/>
              </w:rPr>
              <w:br/>
              <w:t>-единый сельхоз. налог с  выполнен в большем обьеме,чем было предусмотрено решением о бюджете.(1208%)</w:t>
            </w:r>
            <w:r>
              <w:rPr>
                <w:color w:val="000000"/>
                <w:sz w:val="16"/>
                <w:szCs w:val="16"/>
              </w:rPr>
              <w:br/>
              <w:t xml:space="preserve"> Расходная часть исполнена на 91,70%.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Утвердить дотации на выравнивание бюджетной обеспеченности поселений на 2019г.-3038000,00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 поселения на 2019 г перечислены в размере 3038000,00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</w:tbl>
    <w:p w:rsidR="006E031F" w:rsidRDefault="006E031F" w:rsidP="006E031F">
      <w:pPr>
        <w:sectPr w:rsidR="006E031F">
          <w:headerReference w:type="default" r:id="rId9"/>
          <w:footerReference w:type="default" r:id="rId10"/>
          <w:pgSz w:w="11055" w:h="16837"/>
          <w:pgMar w:top="1133" w:right="566" w:bottom="1133" w:left="1133" w:header="1133" w:footer="1133" w:gutter="0"/>
          <w:cols w:space="720"/>
        </w:sectPr>
      </w:pPr>
    </w:p>
    <w:p w:rsidR="006E031F" w:rsidRDefault="006E031F" w:rsidP="006E031F">
      <w:pPr>
        <w:rPr>
          <w:vanish/>
        </w:rPr>
      </w:pPr>
      <w:bookmarkStart w:id="6" w:name="__bookmark_11"/>
      <w:bookmarkEnd w:id="6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6E031F" w:rsidTr="006B241A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  <w:jc w:val="center"/>
            </w:pPr>
          </w:p>
        </w:tc>
      </w:tr>
      <w:tr w:rsidR="006E031F" w:rsidTr="006B241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00021000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Выбытие материальных запасов производится по фактической стоимости каждой единицы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Распоряжение от 29.12.2018 г. № 36-р "Об утверждении учетной политики для целей бюджетного учета администрации  муниципального образования Сергиевский сельсовет Первомайского района Оренбургской области"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Выбытие материальных запасов производится по фактической стоимости каждой единицы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Распоряжение от 29.12.2018 г. № 36-р "Об утверждении учетной политики для целей бюджетного учета администрации  муниципального образования Сергиевский сельсовет Первомайского района Оренбургской области"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"Резервы  предстоящей оплаты  отпусков"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40160000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"Используются счета аналитического учета: 1.401.60.211 «Резерв на оплату отпусков за фактически отработанное время в части выплат персоналу» 1.401.60.213 «Резерв на оплату отпусков за фактически отработанное время в части оплаты страховых взносов»   Сумма резерва рассчитывается как произведение количества неиспользованных всеми сотрудниками учреждения дней отпусков на конец квартала (по данным кадрового учета) и среднего дневного заработка по учреждению за последние 12 месяцев с учетом начисленных взносов на обязательное страхование"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Распоряжение от 29.12.2018 г. № 36-р "Об утверждении учетной политики для целей бюджетного учета администрации  муниципального образования Сергиевский сельсовет Первомайского района Оренбургской области"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  <w:tr w:rsidR="006E031F" w:rsidTr="006B241A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31F" w:rsidRDefault="006E031F" w:rsidP="006B241A">
            <w:pPr>
              <w:spacing w:line="1" w:lineRule="auto"/>
            </w:pPr>
          </w:p>
        </w:tc>
      </w:tr>
    </w:tbl>
    <w:p w:rsidR="006E031F" w:rsidRDefault="006E031F" w:rsidP="006E031F"/>
    <w:p w:rsidR="00FC4AB3" w:rsidRDefault="00FC4AB3">
      <w:bookmarkStart w:id="7" w:name="_GoBack"/>
      <w:bookmarkEnd w:id="7"/>
    </w:p>
    <w:sectPr w:rsidR="00FC4AB3" w:rsidSect="000B7FB0">
      <w:headerReference w:type="default" r:id="rId11"/>
      <w:footerReference w:type="default" r:id="rId12"/>
      <w:pgSz w:w="11055" w:h="16837"/>
      <w:pgMar w:top="1133" w:right="566" w:bottom="1133" w:left="1133" w:header="1133" w:footer="11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B7FB0">
      <w:trPr>
        <w:trHeight w:val="56"/>
      </w:trPr>
      <w:tc>
        <w:tcPr>
          <w:tcW w:w="9571" w:type="dxa"/>
        </w:tcPr>
        <w:p w:rsidR="000B7FB0" w:rsidRDefault="006E031F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B7FB0">
      <w:trPr>
        <w:trHeight w:val="56"/>
      </w:trPr>
      <w:tc>
        <w:tcPr>
          <w:tcW w:w="9571" w:type="dxa"/>
        </w:tcPr>
        <w:p w:rsidR="000B7FB0" w:rsidRDefault="006E031F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B7FB0">
      <w:trPr>
        <w:trHeight w:val="56"/>
      </w:trPr>
      <w:tc>
        <w:tcPr>
          <w:tcW w:w="9571" w:type="dxa"/>
        </w:tcPr>
        <w:p w:rsidR="000B7FB0" w:rsidRDefault="006E031F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B7FB0">
      <w:trPr>
        <w:trHeight w:val="56"/>
      </w:trPr>
      <w:tc>
        <w:tcPr>
          <w:tcW w:w="9571" w:type="dxa"/>
        </w:tcPr>
        <w:p w:rsidR="000B7FB0" w:rsidRDefault="006E031F">
          <w:pPr>
            <w:spacing w:line="1" w:lineRule="auto"/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B7FB0">
      <w:trPr>
        <w:trHeight w:val="56"/>
      </w:trPr>
      <w:tc>
        <w:tcPr>
          <w:tcW w:w="9571" w:type="dxa"/>
        </w:tcPr>
        <w:p w:rsidR="000B7FB0" w:rsidRDefault="006E031F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B7FB0">
      <w:trPr>
        <w:trHeight w:val="56"/>
      </w:trPr>
      <w:tc>
        <w:tcPr>
          <w:tcW w:w="9571" w:type="dxa"/>
        </w:tcPr>
        <w:p w:rsidR="000B7FB0" w:rsidRDefault="006E031F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B7FB0">
      <w:trPr>
        <w:trHeight w:val="56"/>
      </w:trPr>
      <w:tc>
        <w:tcPr>
          <w:tcW w:w="9571" w:type="dxa"/>
        </w:tcPr>
        <w:p w:rsidR="000B7FB0" w:rsidRDefault="006E031F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0B7FB0">
      <w:trPr>
        <w:trHeight w:val="56"/>
      </w:trPr>
      <w:tc>
        <w:tcPr>
          <w:tcW w:w="9571" w:type="dxa"/>
        </w:tcPr>
        <w:p w:rsidR="000B7FB0" w:rsidRDefault="006E031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FD"/>
    <w:rsid w:val="00451AFD"/>
    <w:rsid w:val="006E031F"/>
    <w:rsid w:val="00EA2C80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2393</Words>
  <Characters>13642</Characters>
  <Application>Microsoft Office Word</Application>
  <DocSecurity>0</DocSecurity>
  <Lines>113</Lines>
  <Paragraphs>32</Paragraphs>
  <ScaleCrop>false</ScaleCrop>
  <Company>Krokoz™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2020-02-26T04:41:00Z</dcterms:created>
  <dcterms:modified xsi:type="dcterms:W3CDTF">2020-02-26T04:41:00Z</dcterms:modified>
</cp:coreProperties>
</file>